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59" w:rsidRDefault="00403559" w:rsidP="00403559">
      <w:pPr>
        <w:tabs>
          <w:tab w:val="left" w:pos="709"/>
        </w:tabs>
        <w:spacing w:before="120" w:after="120"/>
        <w:jc w:val="center"/>
        <w:rPr>
          <w:b/>
          <w:lang w:eastAsia="pt-BR"/>
        </w:rPr>
      </w:pPr>
      <w:r w:rsidRPr="007365D9">
        <w:rPr>
          <w:b/>
          <w:lang w:eastAsia="pt-BR"/>
        </w:rPr>
        <w:t xml:space="preserve">ANEXO </w:t>
      </w:r>
      <w:r>
        <w:rPr>
          <w:b/>
          <w:lang w:eastAsia="pt-BR"/>
        </w:rPr>
        <w:t>B</w:t>
      </w:r>
    </w:p>
    <w:p w:rsidR="00403559" w:rsidRDefault="00403559" w:rsidP="00403559">
      <w:pPr>
        <w:tabs>
          <w:tab w:val="left" w:pos="709"/>
        </w:tabs>
        <w:spacing w:before="120" w:after="120"/>
        <w:jc w:val="center"/>
        <w:rPr>
          <w:b/>
          <w:lang w:eastAsia="pt-BR"/>
        </w:rPr>
      </w:pPr>
      <w:r w:rsidRPr="007365D9">
        <w:rPr>
          <w:b/>
          <w:lang w:eastAsia="pt-BR"/>
        </w:rPr>
        <w:t>Modelo de Laudo Técnico</w:t>
      </w:r>
    </w:p>
    <w:p w:rsidR="00403559" w:rsidRPr="007365D9" w:rsidRDefault="00403559" w:rsidP="00403559">
      <w:pPr>
        <w:tabs>
          <w:tab w:val="left" w:pos="709"/>
        </w:tabs>
        <w:spacing w:before="120" w:after="120"/>
        <w:jc w:val="center"/>
        <w:rPr>
          <w:b/>
          <w:lang w:eastAsia="pt-BR"/>
        </w:rPr>
      </w:pP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83"/>
        <w:gridCol w:w="405"/>
        <w:gridCol w:w="6268"/>
      </w:tblGrid>
      <w:tr w:rsidR="00403559" w:rsidRPr="007365D9" w:rsidTr="000C3446">
        <w:trPr>
          <w:trHeight w:val="283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jc w:val="center"/>
              <w:rPr>
                <w:lang w:eastAsia="pt-BR"/>
              </w:rPr>
            </w:pPr>
            <w:r w:rsidRPr="007365D9">
              <w:rPr>
                <w:noProof/>
                <w:lang w:eastAsia="pt-BR"/>
              </w:rPr>
              <w:drawing>
                <wp:inline distT="0" distB="0" distL="0" distR="0" wp14:anchorId="729F6D7D" wp14:editId="6938598E">
                  <wp:extent cx="868680" cy="497392"/>
                  <wp:effectExtent l="0" t="0" r="7620" b="0"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984" cy="499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jc w:val="center"/>
              <w:rPr>
                <w:lang w:eastAsia="pt-BR"/>
              </w:rPr>
            </w:pPr>
            <w:r w:rsidRPr="007365D9">
              <w:rPr>
                <w:b/>
                <w:lang w:eastAsia="pt-BR"/>
              </w:rPr>
              <w:t>LAUDO TÉCNICO DE SEGURANÇA CONTRA INCÊNDIO E PÂNICO</w:t>
            </w:r>
          </w:p>
        </w:tc>
      </w:tr>
      <w:tr w:rsidR="00403559" w:rsidRPr="007365D9" w:rsidTr="000C3446">
        <w:trPr>
          <w:trHeight w:val="283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1. IDENTIFICAÇÃO DA EDIFICAÇÃO E/OU ÁREA DE RISCO</w:t>
            </w:r>
          </w:p>
        </w:tc>
      </w:tr>
      <w:tr w:rsidR="00403559" w:rsidRPr="007365D9" w:rsidTr="000C3446">
        <w:trPr>
          <w:trHeight w:val="2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Razão social: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CNJP:</w:t>
            </w:r>
          </w:p>
        </w:tc>
      </w:tr>
      <w:tr w:rsidR="00403559" w:rsidRPr="007365D9" w:rsidTr="000C3446">
        <w:trPr>
          <w:trHeight w:val="22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Logradouro: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Nº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Complemento:</w:t>
            </w:r>
          </w:p>
        </w:tc>
      </w:tr>
      <w:tr w:rsidR="00403559" w:rsidRPr="007365D9" w:rsidTr="000C3446">
        <w:trPr>
          <w:trHeight w:val="22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jc w:val="left"/>
              <w:rPr>
                <w:lang w:eastAsia="pt-BR"/>
              </w:rPr>
            </w:pPr>
            <w:r w:rsidRPr="007365D9">
              <w:rPr>
                <w:lang w:eastAsia="pt-BR"/>
              </w:rPr>
              <w:t>Bairro: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Cidade: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jc w:val="left"/>
              <w:rPr>
                <w:lang w:eastAsia="pt-BR"/>
              </w:rPr>
            </w:pPr>
            <w:r w:rsidRPr="007365D9">
              <w:rPr>
                <w:lang w:eastAsia="pt-BR"/>
              </w:rPr>
              <w:t>CEP:</w:t>
            </w:r>
          </w:p>
        </w:tc>
      </w:tr>
      <w:tr w:rsidR="00403559" w:rsidRPr="007365D9" w:rsidTr="000C3446">
        <w:trPr>
          <w:trHeight w:val="2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Proprietário: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CPF/CNPJ:</w:t>
            </w:r>
          </w:p>
        </w:tc>
      </w:tr>
      <w:tr w:rsidR="00403559" w:rsidRPr="007365D9" w:rsidTr="000C3446">
        <w:trPr>
          <w:trHeight w:val="2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Resp. pelo uso: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CPF/CNPJ:</w:t>
            </w:r>
          </w:p>
        </w:tc>
      </w:tr>
      <w:tr w:rsidR="00403559" w:rsidRPr="007365D9" w:rsidTr="000C3446">
        <w:trPr>
          <w:trHeight w:val="2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Uso, divisão e descrição: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Nº PSCIP:</w:t>
            </w:r>
          </w:p>
        </w:tc>
      </w:tr>
      <w:tr w:rsidR="00403559" w:rsidRPr="007365D9" w:rsidTr="000C3446">
        <w:trPr>
          <w:trHeight w:val="283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2. IDENTIFICAÇÃO DO RESPONSÁVEL PELO LAUDO TÉCNICO</w:t>
            </w:r>
          </w:p>
        </w:tc>
      </w:tr>
      <w:tr w:rsidR="00403559" w:rsidRPr="007365D9" w:rsidTr="000C3446">
        <w:trPr>
          <w:trHeight w:val="2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Nome: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CREA/CAU</w:t>
            </w:r>
            <w:r>
              <w:rPr>
                <w:lang w:eastAsia="pt-BR"/>
              </w:rPr>
              <w:t>/CFT</w:t>
            </w:r>
            <w:r w:rsidRPr="007365D9">
              <w:rPr>
                <w:lang w:eastAsia="pt-BR"/>
              </w:rPr>
              <w:t>:</w:t>
            </w:r>
          </w:p>
        </w:tc>
      </w:tr>
      <w:tr w:rsidR="00403559" w:rsidRPr="007365D9" w:rsidTr="000C3446">
        <w:trPr>
          <w:trHeight w:val="22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Endereço: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Nº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Complemento:</w:t>
            </w:r>
          </w:p>
        </w:tc>
      </w:tr>
      <w:tr w:rsidR="00403559" w:rsidRPr="007365D9" w:rsidTr="000C3446">
        <w:trPr>
          <w:trHeight w:val="22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Bairro: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Cidade: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CEP:</w:t>
            </w:r>
          </w:p>
        </w:tc>
      </w:tr>
      <w:tr w:rsidR="00403559" w:rsidRPr="007365D9" w:rsidTr="000C3446">
        <w:trPr>
          <w:trHeight w:val="2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E-mail: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Fone:</w:t>
            </w:r>
          </w:p>
        </w:tc>
      </w:tr>
      <w:tr w:rsidR="00403559" w:rsidRPr="007365D9" w:rsidTr="000C3446">
        <w:trPr>
          <w:trHeight w:val="227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Nº da ART/RRT</w:t>
            </w:r>
            <w:r>
              <w:rPr>
                <w:lang w:eastAsia="pt-BR"/>
              </w:rPr>
              <w:t>/TRT</w:t>
            </w:r>
            <w:r w:rsidRPr="007365D9">
              <w:rPr>
                <w:lang w:eastAsia="pt-BR"/>
              </w:rPr>
              <w:t>:</w:t>
            </w:r>
          </w:p>
        </w:tc>
      </w:tr>
      <w:tr w:rsidR="00403559" w:rsidRPr="007365D9" w:rsidTr="000C3446">
        <w:trPr>
          <w:trHeight w:val="283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3. FUNDAMENTAÇÃO TÉCNICA</w:t>
            </w:r>
          </w:p>
        </w:tc>
      </w:tr>
      <w:tr w:rsidR="00403559" w:rsidRPr="007365D9" w:rsidTr="000C3446">
        <w:trPr>
          <w:trHeight w:val="241"/>
        </w:trPr>
        <w:tc>
          <w:tcPr>
            <w:tcW w:w="92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59" w:rsidRDefault="00403559" w:rsidP="000C3446">
            <w:pPr>
              <w:rPr>
                <w:lang w:eastAsia="pt-BR"/>
              </w:rPr>
            </w:pPr>
            <w:r>
              <w:rPr>
                <w:lang w:eastAsia="pt-BR"/>
              </w:rPr>
              <w:t>Citar as irregularidades existentes e justificar as impossibilidades técnicas de adequação à legislação vigente.</w:t>
            </w:r>
          </w:p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>
              <w:rPr>
                <w:lang w:eastAsia="pt-BR"/>
              </w:rPr>
              <w:t>Indicar as medidas mitigadoras propostas para cada irregularidade</w:t>
            </w:r>
          </w:p>
        </w:tc>
      </w:tr>
      <w:tr w:rsidR="00403559" w:rsidRPr="007365D9" w:rsidTr="000C3446">
        <w:trPr>
          <w:trHeight w:val="721"/>
        </w:trPr>
        <w:tc>
          <w:tcPr>
            <w:tcW w:w="9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59" w:rsidRPr="007365D9" w:rsidRDefault="00403559" w:rsidP="000C3446">
            <w:pPr>
              <w:tabs>
                <w:tab w:val="left" w:pos="709"/>
              </w:tabs>
              <w:rPr>
                <w:lang w:eastAsia="pt-BR"/>
              </w:rPr>
            </w:pPr>
          </w:p>
        </w:tc>
      </w:tr>
      <w:tr w:rsidR="00403559" w:rsidRPr="007365D9" w:rsidTr="000C3446">
        <w:trPr>
          <w:trHeight w:val="721"/>
        </w:trPr>
        <w:tc>
          <w:tcPr>
            <w:tcW w:w="92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59" w:rsidRPr="007365D9" w:rsidRDefault="00403559" w:rsidP="000C3446">
            <w:pPr>
              <w:tabs>
                <w:tab w:val="left" w:pos="709"/>
              </w:tabs>
              <w:rPr>
                <w:lang w:eastAsia="pt-BR"/>
              </w:rPr>
            </w:pPr>
          </w:p>
        </w:tc>
      </w:tr>
      <w:tr w:rsidR="00403559" w:rsidRPr="007365D9" w:rsidTr="000C3446">
        <w:trPr>
          <w:trHeight w:val="283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4. DECLARAÇÃO</w:t>
            </w:r>
          </w:p>
        </w:tc>
      </w:tr>
      <w:tr w:rsidR="00403559" w:rsidRPr="0096024E" w:rsidTr="000C3446">
        <w:trPr>
          <w:trHeight w:val="4328"/>
        </w:trPr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Eu declaro, sob pena de incorrer no Art. 299¹ da Lei 2.848 de 07 de dezembro de 1940 (Código Penal Brasileiro) que vistoriei a edificação/área de risco em lide e que as informações por mim prestadas neste laudo são verídicas.</w:t>
            </w:r>
          </w:p>
          <w:p w:rsidR="00403559" w:rsidRPr="007365D9" w:rsidRDefault="00403559" w:rsidP="000C3446">
            <w:pPr>
              <w:pStyle w:val="Corpodetexto21"/>
              <w:tabs>
                <w:tab w:val="left" w:pos="709"/>
              </w:tabs>
              <w:spacing w:before="120" w:after="0" w:line="360" w:lineRule="auto"/>
              <w:jc w:val="right"/>
              <w:rPr>
                <w:rFonts w:ascii="Arial" w:hAnsi="Arial" w:cs="Arial"/>
                <w:szCs w:val="21"/>
              </w:rPr>
            </w:pPr>
            <w:r w:rsidRPr="007365D9">
              <w:rPr>
                <w:rFonts w:ascii="Arial" w:hAnsi="Arial" w:cs="Arial"/>
                <w:szCs w:val="21"/>
              </w:rPr>
              <w:t xml:space="preserve">CIDADE DE ______________________, ___ DE ____________ </w:t>
            </w:r>
            <w:proofErr w:type="spellStart"/>
            <w:r w:rsidRPr="007365D9">
              <w:rPr>
                <w:rFonts w:ascii="Arial" w:hAnsi="Arial" w:cs="Arial"/>
                <w:szCs w:val="21"/>
              </w:rPr>
              <w:t>DE</w:t>
            </w:r>
            <w:proofErr w:type="spellEnd"/>
            <w:r w:rsidRPr="007365D9">
              <w:rPr>
                <w:rFonts w:ascii="Arial" w:hAnsi="Arial" w:cs="Arial"/>
                <w:szCs w:val="21"/>
              </w:rPr>
              <w:t xml:space="preserve"> 20_______</w:t>
            </w:r>
          </w:p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 </w:t>
            </w:r>
          </w:p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jc w:val="center"/>
              <w:rPr>
                <w:lang w:eastAsia="pt-BR"/>
              </w:rPr>
            </w:pPr>
            <w:r w:rsidRPr="007365D9">
              <w:rPr>
                <w:lang w:eastAsia="pt-BR"/>
              </w:rPr>
              <w:t>_____________________________________________________</w:t>
            </w:r>
          </w:p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jc w:val="center"/>
              <w:rPr>
                <w:lang w:eastAsia="pt-BR"/>
              </w:rPr>
            </w:pPr>
            <w:r w:rsidRPr="007365D9">
              <w:rPr>
                <w:lang w:eastAsia="pt-BR"/>
              </w:rPr>
              <w:t>Assinatura</w:t>
            </w:r>
          </w:p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lang w:eastAsia="pt-BR"/>
              </w:rPr>
              <w:t>_____________________________</w:t>
            </w:r>
          </w:p>
          <w:p w:rsidR="00403559" w:rsidRPr="007365D9" w:rsidRDefault="00403559" w:rsidP="000C3446">
            <w:pPr>
              <w:tabs>
                <w:tab w:val="left" w:pos="709"/>
              </w:tabs>
              <w:rPr>
                <w:sz w:val="18"/>
                <w:szCs w:val="18"/>
                <w:lang w:eastAsia="pt-BR"/>
              </w:rPr>
            </w:pPr>
            <w:r w:rsidRPr="007365D9">
              <w:rPr>
                <w:sz w:val="18"/>
                <w:szCs w:val="18"/>
                <w:vertAlign w:val="superscript"/>
                <w:lang w:eastAsia="pt-BR"/>
              </w:rPr>
              <w:t>1</w:t>
            </w:r>
            <w:r w:rsidRPr="007365D9">
              <w:rPr>
                <w:sz w:val="18"/>
                <w:szCs w:val="18"/>
                <w:lang w:eastAsia="pt-BR"/>
              </w:rPr>
              <w:t xml:space="preserve"> Falsidade ideológica</w:t>
            </w:r>
          </w:p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sz w:val="18"/>
                <w:szCs w:val="18"/>
                <w:lang w:eastAsia="pt-BR"/>
              </w:rPr>
            </w:pPr>
            <w:r w:rsidRPr="007365D9">
              <w:rPr>
                <w:b/>
                <w:sz w:val="18"/>
                <w:szCs w:val="18"/>
                <w:lang w:eastAsia="pt-BR"/>
              </w:rPr>
              <w:t>Art. 299</w:t>
            </w:r>
            <w:r>
              <w:rPr>
                <w:sz w:val="18"/>
                <w:szCs w:val="18"/>
                <w:lang w:eastAsia="pt-BR"/>
              </w:rPr>
              <w:t>–</w:t>
            </w:r>
            <w:r w:rsidRPr="007365D9">
              <w:rPr>
                <w:sz w:val="18"/>
                <w:szCs w:val="18"/>
                <w:lang w:eastAsia="pt-BR"/>
              </w:rPr>
      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:rsidR="00403559" w:rsidRPr="007365D9" w:rsidRDefault="00403559" w:rsidP="000C3446">
            <w:pPr>
              <w:tabs>
                <w:tab w:val="left" w:pos="709"/>
              </w:tabs>
              <w:spacing w:before="0" w:after="0"/>
              <w:rPr>
                <w:sz w:val="18"/>
                <w:szCs w:val="18"/>
                <w:lang w:eastAsia="pt-BR"/>
              </w:rPr>
            </w:pPr>
            <w:r w:rsidRPr="007365D9">
              <w:rPr>
                <w:b/>
                <w:sz w:val="18"/>
                <w:szCs w:val="18"/>
                <w:lang w:eastAsia="pt-BR"/>
              </w:rPr>
              <w:t>Pena</w:t>
            </w:r>
            <w:r>
              <w:rPr>
                <w:sz w:val="18"/>
                <w:szCs w:val="18"/>
                <w:lang w:eastAsia="pt-BR"/>
              </w:rPr>
              <w:t>–</w:t>
            </w:r>
            <w:r w:rsidRPr="007365D9">
              <w:rPr>
                <w:sz w:val="18"/>
                <w:szCs w:val="18"/>
                <w:lang w:eastAsia="pt-BR"/>
              </w:rPr>
              <w:t xml:space="preserve"> reclusão, de um a cinco anos, e multa, se o documento é público, e reclusão de um a três anos, e multa, se o documento é particular.</w:t>
            </w:r>
          </w:p>
          <w:p w:rsidR="00403559" w:rsidRPr="0096024E" w:rsidRDefault="00403559" w:rsidP="000C3446">
            <w:pPr>
              <w:tabs>
                <w:tab w:val="left" w:pos="709"/>
              </w:tabs>
              <w:spacing w:before="0" w:after="0"/>
              <w:rPr>
                <w:lang w:eastAsia="pt-BR"/>
              </w:rPr>
            </w:pPr>
            <w:r w:rsidRPr="007365D9">
              <w:rPr>
                <w:b/>
                <w:sz w:val="18"/>
                <w:szCs w:val="18"/>
                <w:lang w:eastAsia="pt-BR"/>
              </w:rPr>
              <w:t>Parágrafo único</w:t>
            </w:r>
            <w:r>
              <w:rPr>
                <w:sz w:val="18"/>
                <w:szCs w:val="18"/>
                <w:lang w:eastAsia="pt-BR"/>
              </w:rPr>
              <w:t>–</w:t>
            </w:r>
            <w:r w:rsidRPr="007365D9">
              <w:rPr>
                <w:sz w:val="18"/>
                <w:szCs w:val="18"/>
                <w:lang w:eastAsia="pt-BR"/>
              </w:rPr>
              <w:t xml:space="preserve"> Se o agente é funcionário público, e comete o crime prevalecendo-se do cargo, ou se a falsificação ou alteração é de assentamento de registro civil, aumenta-se a pena de sexta parte.</w:t>
            </w:r>
          </w:p>
        </w:tc>
      </w:tr>
    </w:tbl>
    <w:p w:rsidR="00403559" w:rsidRDefault="00403559" w:rsidP="00403559">
      <w:pPr>
        <w:spacing w:after="160" w:line="259" w:lineRule="auto"/>
      </w:pPr>
      <w:bookmarkStart w:id="0" w:name="_GoBack"/>
      <w:bookmarkEnd w:id="0"/>
    </w:p>
    <w:sectPr w:rsidR="00403559" w:rsidSect="002C5332">
      <w:pgSz w:w="11906" w:h="16838"/>
      <w:pgMar w:top="170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59"/>
    <w:rsid w:val="00282044"/>
    <w:rsid w:val="00403559"/>
    <w:rsid w:val="00464C0A"/>
    <w:rsid w:val="00745C1D"/>
    <w:rsid w:val="00CD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585A"/>
  <w15:chartTrackingRefBased/>
  <w15:docId w15:val="{B5EE8621-EF9F-4387-BCEA-D65E3125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559"/>
    <w:pPr>
      <w:spacing w:before="240" w:after="240" w:line="240" w:lineRule="auto"/>
      <w:jc w:val="both"/>
    </w:pPr>
    <w:rPr>
      <w:rFonts w:ascii="Arial" w:hAnsi="Arial" w:cs="Arial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403559"/>
    <w:pPr>
      <w:overflowPunct w:val="0"/>
      <w:autoSpaceDE w:val="0"/>
      <w:autoSpaceDN w:val="0"/>
      <w:adjustRightInd w:val="0"/>
      <w:ind w:firstLine="708"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2020-11-16T16:36:00Z</dcterms:created>
  <dcterms:modified xsi:type="dcterms:W3CDTF">2020-11-16T16:37:00Z</dcterms:modified>
</cp:coreProperties>
</file>